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271F0" w14:textId="77777777" w:rsidR="007148C8" w:rsidRDefault="00EA7319" w:rsidP="007148C8">
      <w:pPr>
        <w:jc w:val="center"/>
        <w:rPr>
          <w:rFonts w:ascii="Arial" w:hAnsi="Arial" w:cs="Arial"/>
        </w:rPr>
      </w:pPr>
      <w:bookmarkStart w:id="0" w:name="_GoBack"/>
      <w:bookmarkEnd w:id="0"/>
      <w:r>
        <w:rPr>
          <w:noProof/>
        </w:rPr>
        <w:pict w14:anchorId="6D915169">
          <v:shapetype id="_x0000_t202" coordsize="21600,21600" o:spt="202" path="m,l,21600r21600,l21600,xe">
            <v:stroke joinstyle="miter"/>
            <v:path gradientshapeok="t" o:connecttype="rect"/>
          </v:shapetype>
          <v:shape id="_x0000_s1032" type="#_x0000_t202" style="position:absolute;left:0;text-align:left;margin-left:120.6pt;margin-top:13.3pt;width:324pt;height:45pt;z-index:251657728" fillcolor="#0cf">
            <v:textbox style="mso-next-textbox:#_x0000_s1032">
              <w:txbxContent>
                <w:p w14:paraId="2BFFB229" w14:textId="77777777" w:rsidR="00012B86" w:rsidRDefault="00012B86" w:rsidP="00F537F2">
                  <w:pPr>
                    <w:jc w:val="center"/>
                    <w:rPr>
                      <w:rFonts w:ascii="Eras Bold ITC" w:hAnsi="Eras Bold ITC"/>
                      <w:b/>
                      <w:noProof/>
                      <w:sz w:val="40"/>
                      <w:szCs w:val="40"/>
                    </w:rPr>
                  </w:pPr>
                  <w:r w:rsidRPr="00F537F2">
                    <w:rPr>
                      <w:rFonts w:ascii="Eras Bold ITC" w:hAnsi="Eras Bold ITC"/>
                      <w:b/>
                      <w:noProof/>
                      <w:sz w:val="40"/>
                      <w:szCs w:val="40"/>
                    </w:rPr>
                    <w:t>Dounoux – Stelvio 2020</w:t>
                  </w:r>
                </w:p>
                <w:p w14:paraId="0B628F8C" w14:textId="77777777" w:rsidR="00012B86" w:rsidRPr="00696BC7" w:rsidRDefault="00012B86" w:rsidP="00F537F2">
                  <w:pPr>
                    <w:jc w:val="center"/>
                    <w:rPr>
                      <w:rFonts w:ascii="Eras Bold ITC" w:hAnsi="Eras Bold ITC"/>
                      <w:b/>
                      <w:noProof/>
                    </w:rPr>
                  </w:pPr>
                  <w:r>
                    <w:rPr>
                      <w:rFonts w:ascii="Eras Bold ITC" w:hAnsi="Eras Bold ITC"/>
                      <w:b/>
                      <w:noProof/>
                    </w:rPr>
                    <w:t>Du lundi 27 juillet au 03 août 2020</w:t>
                  </w:r>
                </w:p>
                <w:p w14:paraId="5F29A771" w14:textId="77777777" w:rsidR="00012B86" w:rsidRPr="00F326F8" w:rsidRDefault="00012B86" w:rsidP="007148C8">
                  <w:pPr>
                    <w:jc w:val="center"/>
                    <w:rPr>
                      <w:rFonts w:ascii="Eras Bold ITC" w:hAnsi="Eras Bold ITC"/>
                      <w:noProof/>
                    </w:rPr>
                  </w:pPr>
                </w:p>
              </w:txbxContent>
            </v:textbox>
            <w10:wrap type="square"/>
          </v:shape>
        </w:pict>
      </w:r>
    </w:p>
    <w:p w14:paraId="5129BDCE" w14:textId="77777777" w:rsidR="007148C8" w:rsidRDefault="007148C8" w:rsidP="007148C8">
      <w:pPr>
        <w:jc w:val="center"/>
        <w:rPr>
          <w:rFonts w:ascii="Arial" w:hAnsi="Arial" w:cs="Arial"/>
        </w:rPr>
      </w:pPr>
    </w:p>
    <w:p w14:paraId="49637BD3" w14:textId="77777777" w:rsidR="007148C8" w:rsidRDefault="007148C8" w:rsidP="007148C8">
      <w:pPr>
        <w:jc w:val="center"/>
        <w:rPr>
          <w:rFonts w:ascii="Arial" w:hAnsi="Arial" w:cs="Arial"/>
        </w:rPr>
      </w:pPr>
    </w:p>
    <w:p w14:paraId="08922E63" w14:textId="77777777" w:rsidR="007148C8" w:rsidRDefault="00EA7319" w:rsidP="007148C8">
      <w:pPr>
        <w:jc w:val="center"/>
        <w:rPr>
          <w:rFonts w:ascii="Arial" w:hAnsi="Arial" w:cs="Arial"/>
        </w:rPr>
      </w:pPr>
      <w:r w:rsidRPr="00F537F2">
        <w:rPr>
          <w:rFonts w:ascii="Eras Bold ITC" w:hAnsi="Eras Bold ITC"/>
          <w:b/>
          <w:noProof/>
          <w:sz w:val="40"/>
          <w:szCs w:val="40"/>
        </w:rPr>
        <w:pict w14:anchorId="7AED284B">
          <v:shape id="_x0000_s1026" type="#_x0000_t202" style="position:absolute;left:0;text-align:left;margin-left:111.6pt;margin-top:7.9pt;width:333pt;height:277.4pt;z-index:251656704;mso-wrap-style:none" stroked="f">
            <v:fill opacity="0"/>
            <v:textbox style="mso-fit-shape-to-text:t">
              <w:txbxContent>
                <w:p w14:paraId="0020CE3C" w14:textId="77777777" w:rsidR="00F537F2" w:rsidRDefault="00F537F2" w:rsidP="007148C8">
                  <w:pPr>
                    <w:jc w:val="center"/>
                  </w:pPr>
                  <w:r>
                    <w:fldChar w:fldCharType="begin"/>
                  </w:r>
                  <w:r>
                    <w:instrText xml:space="preserve"> INCLUDEPICTURE "https://i.pinimg.com/originals/8a/9e/3d/8a9e3d5963675796941179a98f009b63.jpg" \* MERGEFORMATINET </w:instrText>
                  </w:r>
                  <w:r>
                    <w:fldChar w:fldCharType="separate"/>
                  </w:r>
                  <w:r w:rsidR="00EA7319">
                    <w:pict w14:anchorId="72E96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associée" style="width:325.8pt;height:270pt">
                        <v:imagedata r:id="rId5" r:href="rId6"/>
                      </v:shape>
                    </w:pict>
                  </w:r>
                  <w:r>
                    <w:fldChar w:fldCharType="end"/>
                  </w:r>
                </w:p>
              </w:txbxContent>
            </v:textbox>
            <w10:wrap type="square"/>
          </v:shape>
        </w:pict>
      </w:r>
    </w:p>
    <w:p w14:paraId="6B0A528C" w14:textId="77777777" w:rsidR="00EA7319" w:rsidRDefault="00EA7319" w:rsidP="007148C8">
      <w:pPr>
        <w:jc w:val="center"/>
        <w:rPr>
          <w:rFonts w:ascii="Arial" w:hAnsi="Arial" w:cs="Arial"/>
        </w:rPr>
      </w:pPr>
    </w:p>
    <w:p w14:paraId="060DA2C0" w14:textId="77777777" w:rsidR="00EA7319" w:rsidRDefault="00EA7319" w:rsidP="007148C8">
      <w:pPr>
        <w:jc w:val="center"/>
        <w:rPr>
          <w:rFonts w:ascii="Arial" w:hAnsi="Arial" w:cs="Arial"/>
        </w:rPr>
      </w:pPr>
    </w:p>
    <w:p w14:paraId="542943CA" w14:textId="77777777" w:rsidR="00EA7319" w:rsidRDefault="006A444B" w:rsidP="007148C8">
      <w:pPr>
        <w:jc w:val="center"/>
        <w:rPr>
          <w:rFonts w:ascii="Arial" w:hAnsi="Arial" w:cs="Arial"/>
        </w:rPr>
      </w:pPr>
      <w:r>
        <w:rPr>
          <w:noProof/>
        </w:rPr>
        <w:pict w14:anchorId="772FCEE3">
          <v:shape id="_x0000_s1033" type="#_x0000_t202" style="position:absolute;left:0;text-align:left;margin-left:-23.4pt;margin-top:10.15pt;width:126pt;height:27pt;z-index:251658752" fillcolor="#0cf">
            <v:textbox style="mso-next-textbox:#_x0000_s1033">
              <w:txbxContent>
                <w:p w14:paraId="72356D72" w14:textId="77777777" w:rsidR="006A444B" w:rsidRDefault="006A444B" w:rsidP="00F537F2">
                  <w:pPr>
                    <w:jc w:val="center"/>
                    <w:rPr>
                      <w:rFonts w:ascii="Eras Bold ITC" w:hAnsi="Eras Bold ITC"/>
                      <w:b/>
                      <w:noProof/>
                      <w:sz w:val="40"/>
                      <w:szCs w:val="40"/>
                    </w:rPr>
                  </w:pPr>
                  <w:r>
                    <w:rPr>
                      <w:rFonts w:ascii="Eras Bold ITC" w:hAnsi="Eras Bold ITC"/>
                      <w:b/>
                      <w:noProof/>
                      <w:sz w:val="40"/>
                      <w:szCs w:val="40"/>
                    </w:rPr>
                    <w:t>Note n°1</w:t>
                  </w:r>
                </w:p>
                <w:p w14:paraId="06B4AAE0" w14:textId="77777777" w:rsidR="006A444B" w:rsidRPr="00F326F8" w:rsidRDefault="006A444B" w:rsidP="007148C8">
                  <w:pPr>
                    <w:jc w:val="center"/>
                    <w:rPr>
                      <w:rFonts w:ascii="Eras Bold ITC" w:hAnsi="Eras Bold ITC"/>
                      <w:noProof/>
                    </w:rPr>
                  </w:pPr>
                </w:p>
              </w:txbxContent>
            </v:textbox>
            <w10:wrap type="square"/>
          </v:shape>
        </w:pict>
      </w:r>
    </w:p>
    <w:p w14:paraId="4E1A8462" w14:textId="77777777" w:rsidR="00EA7319" w:rsidRDefault="00EA7319" w:rsidP="007148C8">
      <w:pPr>
        <w:jc w:val="center"/>
        <w:rPr>
          <w:rFonts w:ascii="Arial" w:hAnsi="Arial" w:cs="Arial"/>
        </w:rPr>
      </w:pPr>
    </w:p>
    <w:p w14:paraId="6A5581EF" w14:textId="77777777" w:rsidR="00EA7319" w:rsidRDefault="00EA7319" w:rsidP="007148C8">
      <w:pPr>
        <w:jc w:val="center"/>
        <w:rPr>
          <w:rFonts w:ascii="Arial" w:hAnsi="Arial" w:cs="Arial"/>
        </w:rPr>
      </w:pPr>
    </w:p>
    <w:p w14:paraId="6D66A1F6" w14:textId="77777777" w:rsidR="00EA7319" w:rsidRDefault="00EA7319" w:rsidP="007148C8">
      <w:pPr>
        <w:jc w:val="center"/>
        <w:rPr>
          <w:rFonts w:ascii="Arial" w:hAnsi="Arial" w:cs="Arial"/>
        </w:rPr>
      </w:pPr>
    </w:p>
    <w:p w14:paraId="1560490A" w14:textId="77777777" w:rsidR="00EA7319" w:rsidRDefault="00EA7319" w:rsidP="007148C8">
      <w:pPr>
        <w:jc w:val="center"/>
        <w:rPr>
          <w:rFonts w:ascii="Arial" w:hAnsi="Arial" w:cs="Arial"/>
        </w:rPr>
      </w:pPr>
    </w:p>
    <w:p w14:paraId="29DEC30D" w14:textId="77777777" w:rsidR="00EA7319" w:rsidRDefault="00EA7319" w:rsidP="007148C8">
      <w:pPr>
        <w:jc w:val="center"/>
        <w:rPr>
          <w:rFonts w:ascii="Arial" w:hAnsi="Arial" w:cs="Arial"/>
        </w:rPr>
      </w:pPr>
    </w:p>
    <w:p w14:paraId="61ED88F6" w14:textId="77777777" w:rsidR="00EA7319" w:rsidRDefault="00EA7319" w:rsidP="007148C8">
      <w:pPr>
        <w:jc w:val="center"/>
        <w:rPr>
          <w:rFonts w:ascii="Arial" w:hAnsi="Arial" w:cs="Arial"/>
        </w:rPr>
      </w:pPr>
    </w:p>
    <w:p w14:paraId="70AC2AE4" w14:textId="77777777" w:rsidR="00EA7319" w:rsidRDefault="00EA7319" w:rsidP="007148C8">
      <w:pPr>
        <w:jc w:val="center"/>
        <w:rPr>
          <w:rFonts w:ascii="Arial" w:hAnsi="Arial" w:cs="Arial"/>
        </w:rPr>
      </w:pPr>
    </w:p>
    <w:p w14:paraId="17F671C1" w14:textId="77777777" w:rsidR="00EA7319" w:rsidRDefault="00EA7319" w:rsidP="007148C8">
      <w:pPr>
        <w:jc w:val="center"/>
        <w:rPr>
          <w:rFonts w:ascii="Arial" w:hAnsi="Arial" w:cs="Arial"/>
        </w:rPr>
      </w:pPr>
    </w:p>
    <w:p w14:paraId="6476B594" w14:textId="77777777" w:rsidR="00EA7319" w:rsidRDefault="00EA7319" w:rsidP="007148C8">
      <w:pPr>
        <w:jc w:val="center"/>
        <w:rPr>
          <w:rFonts w:ascii="Arial" w:hAnsi="Arial" w:cs="Arial"/>
        </w:rPr>
      </w:pPr>
    </w:p>
    <w:p w14:paraId="3920DF02" w14:textId="77777777" w:rsidR="00EA7319" w:rsidRDefault="00EA7319" w:rsidP="007148C8">
      <w:pPr>
        <w:jc w:val="center"/>
        <w:rPr>
          <w:rFonts w:ascii="Arial" w:hAnsi="Arial" w:cs="Arial"/>
        </w:rPr>
      </w:pPr>
    </w:p>
    <w:p w14:paraId="3D182D50" w14:textId="77777777" w:rsidR="00EA7319" w:rsidRDefault="00EA7319" w:rsidP="007148C8">
      <w:pPr>
        <w:jc w:val="center"/>
        <w:rPr>
          <w:rFonts w:ascii="Arial" w:hAnsi="Arial" w:cs="Arial"/>
        </w:rPr>
      </w:pPr>
    </w:p>
    <w:p w14:paraId="638F2AE1" w14:textId="77777777" w:rsidR="00EA7319" w:rsidRDefault="00EA7319" w:rsidP="007148C8">
      <w:pPr>
        <w:jc w:val="center"/>
        <w:rPr>
          <w:rFonts w:ascii="Arial" w:hAnsi="Arial" w:cs="Arial"/>
        </w:rPr>
      </w:pPr>
    </w:p>
    <w:p w14:paraId="066CEB42" w14:textId="77777777" w:rsidR="00EA7319" w:rsidRDefault="00EA7319" w:rsidP="007148C8">
      <w:pPr>
        <w:jc w:val="center"/>
        <w:rPr>
          <w:rFonts w:ascii="Arial" w:hAnsi="Arial" w:cs="Arial"/>
        </w:rPr>
      </w:pPr>
    </w:p>
    <w:p w14:paraId="1B89FD93" w14:textId="77777777" w:rsidR="00EA7319" w:rsidRDefault="00EA7319" w:rsidP="007148C8">
      <w:pPr>
        <w:jc w:val="center"/>
        <w:rPr>
          <w:rFonts w:ascii="Arial" w:hAnsi="Arial" w:cs="Arial"/>
        </w:rPr>
      </w:pPr>
    </w:p>
    <w:p w14:paraId="17D1A587" w14:textId="77777777" w:rsidR="007148C8" w:rsidRDefault="007148C8" w:rsidP="007148C8">
      <w:pPr>
        <w:jc w:val="center"/>
        <w:rPr>
          <w:rFonts w:ascii="Arial" w:hAnsi="Arial" w:cs="Arial"/>
        </w:rPr>
      </w:pPr>
    </w:p>
    <w:p w14:paraId="60C7FD90" w14:textId="77777777" w:rsidR="004A135A" w:rsidRDefault="004A135A" w:rsidP="00012B86">
      <w:pPr>
        <w:jc w:val="both"/>
        <w:rPr>
          <w:rFonts w:ascii="Arial" w:hAnsi="Arial" w:cs="Arial"/>
        </w:rPr>
      </w:pPr>
      <w:r>
        <w:rPr>
          <w:rFonts w:ascii="Arial" w:hAnsi="Arial" w:cs="Arial"/>
        </w:rPr>
        <w:t>Amis grimpeurs,</w:t>
      </w:r>
    </w:p>
    <w:p w14:paraId="73576F20" w14:textId="77777777" w:rsidR="004A135A" w:rsidRDefault="004A135A" w:rsidP="00012B86">
      <w:pPr>
        <w:jc w:val="both"/>
        <w:rPr>
          <w:rFonts w:ascii="Arial" w:hAnsi="Arial" w:cs="Arial"/>
        </w:rPr>
      </w:pPr>
    </w:p>
    <w:p w14:paraId="7C4F1B74" w14:textId="77777777" w:rsidR="007148C8" w:rsidRDefault="004A135A" w:rsidP="00012B86">
      <w:pPr>
        <w:jc w:val="both"/>
        <w:rPr>
          <w:rFonts w:ascii="Arial" w:hAnsi="Arial" w:cs="Arial"/>
        </w:rPr>
      </w:pPr>
      <w:r>
        <w:rPr>
          <w:rFonts w:ascii="Arial" w:hAnsi="Arial" w:cs="Arial"/>
        </w:rPr>
        <w:t>Comme je vous l’ai annoncé lors de notre dernière Assemblée Générale, j’</w:t>
      </w:r>
      <w:r w:rsidR="00E47746">
        <w:rPr>
          <w:rFonts w:ascii="Arial" w:hAnsi="Arial" w:cs="Arial"/>
        </w:rPr>
        <w:t>étudie</w:t>
      </w:r>
      <w:r>
        <w:rPr>
          <w:rFonts w:ascii="Arial" w:hAnsi="Arial" w:cs="Arial"/>
        </w:rPr>
        <w:t xml:space="preserve"> le projet d’organiser fin juillet 2020 une randonnée itinérante depuis Dounoux jusqu’au Col du Stelvio en Italie. Nous avons déjà eu le plaisir d’effectuer avec succès cette balade en 2004 et c’est sur plusieurs demandes que je me suis </w:t>
      </w:r>
      <w:r w:rsidR="00AD75F7">
        <w:rPr>
          <w:rFonts w:ascii="Arial" w:hAnsi="Arial" w:cs="Arial"/>
        </w:rPr>
        <w:t xml:space="preserve">décidé à me </w:t>
      </w:r>
      <w:r>
        <w:rPr>
          <w:rFonts w:ascii="Arial" w:hAnsi="Arial" w:cs="Arial"/>
        </w:rPr>
        <w:t>pench</w:t>
      </w:r>
      <w:r w:rsidR="00AD75F7">
        <w:rPr>
          <w:rFonts w:ascii="Arial" w:hAnsi="Arial" w:cs="Arial"/>
        </w:rPr>
        <w:t>er</w:t>
      </w:r>
      <w:r w:rsidR="00012B86">
        <w:rPr>
          <w:rFonts w:ascii="Arial" w:hAnsi="Arial" w:cs="Arial"/>
        </w:rPr>
        <w:t xml:space="preserve"> récemment</w:t>
      </w:r>
      <w:r>
        <w:rPr>
          <w:rFonts w:ascii="Arial" w:hAnsi="Arial" w:cs="Arial"/>
        </w:rPr>
        <w:t xml:space="preserve"> sur l’affaire.</w:t>
      </w:r>
    </w:p>
    <w:p w14:paraId="01DD22A9" w14:textId="77777777" w:rsidR="00EA7319" w:rsidRDefault="00EA7319" w:rsidP="00012B86">
      <w:pPr>
        <w:jc w:val="both"/>
        <w:rPr>
          <w:rFonts w:ascii="Arial" w:hAnsi="Arial" w:cs="Arial"/>
        </w:rPr>
      </w:pPr>
    </w:p>
    <w:p w14:paraId="1B876811" w14:textId="77777777" w:rsidR="00915B4B" w:rsidRDefault="004A135A" w:rsidP="00012B86">
      <w:pPr>
        <w:jc w:val="both"/>
        <w:rPr>
          <w:rFonts w:ascii="Arial" w:hAnsi="Arial" w:cs="Arial"/>
        </w:rPr>
      </w:pPr>
      <w:r>
        <w:rPr>
          <w:rFonts w:ascii="Arial" w:hAnsi="Arial" w:cs="Arial"/>
        </w:rPr>
        <w:t>Sur le même principe que la « devenue » traditionnelle Descente au Ventoux</w:t>
      </w:r>
      <w:r w:rsidR="00915B4B">
        <w:rPr>
          <w:rFonts w:ascii="Arial" w:hAnsi="Arial" w:cs="Arial"/>
        </w:rPr>
        <w:t> :</w:t>
      </w:r>
    </w:p>
    <w:p w14:paraId="34B01046" w14:textId="77777777" w:rsidR="00012B86" w:rsidRDefault="00012B86" w:rsidP="00012B86">
      <w:pPr>
        <w:jc w:val="both"/>
        <w:rPr>
          <w:rFonts w:ascii="Arial" w:hAnsi="Arial" w:cs="Arial"/>
        </w:rPr>
      </w:pPr>
    </w:p>
    <w:p w14:paraId="616D0B78" w14:textId="77777777" w:rsidR="00915B4B" w:rsidRDefault="004A135A" w:rsidP="00012B86">
      <w:pPr>
        <w:numPr>
          <w:ilvl w:val="0"/>
          <w:numId w:val="1"/>
        </w:numPr>
        <w:jc w:val="both"/>
        <w:rPr>
          <w:rFonts w:ascii="Arial" w:hAnsi="Arial" w:cs="Arial"/>
        </w:rPr>
      </w:pPr>
      <w:r>
        <w:rPr>
          <w:rFonts w:ascii="Arial" w:hAnsi="Arial" w:cs="Arial"/>
        </w:rPr>
        <w:t>nous part</w:t>
      </w:r>
      <w:r w:rsidR="00E47746">
        <w:rPr>
          <w:rFonts w:ascii="Arial" w:hAnsi="Arial" w:cs="Arial"/>
        </w:rPr>
        <w:t>iri</w:t>
      </w:r>
      <w:r>
        <w:rPr>
          <w:rFonts w:ascii="Arial" w:hAnsi="Arial" w:cs="Arial"/>
        </w:rPr>
        <w:t>ons de Dounoux le lundi 27 juillet 2020</w:t>
      </w:r>
      <w:r w:rsidR="009374AC">
        <w:rPr>
          <w:rFonts w:ascii="Arial" w:hAnsi="Arial" w:cs="Arial"/>
        </w:rPr>
        <w:t xml:space="preserve"> au matin,</w:t>
      </w:r>
    </w:p>
    <w:p w14:paraId="2F5DE3B8" w14:textId="77777777" w:rsidR="00915B4B" w:rsidRDefault="004A135A" w:rsidP="00012B86">
      <w:pPr>
        <w:numPr>
          <w:ilvl w:val="0"/>
          <w:numId w:val="1"/>
        </w:numPr>
        <w:jc w:val="both"/>
        <w:rPr>
          <w:rFonts w:ascii="Arial" w:hAnsi="Arial" w:cs="Arial"/>
        </w:rPr>
      </w:pPr>
      <w:r>
        <w:rPr>
          <w:rFonts w:ascii="Arial" w:hAnsi="Arial" w:cs="Arial"/>
        </w:rPr>
        <w:t>pour arriver au sommet du Stelvio (</w:t>
      </w:r>
      <w:smartTag w:uri="urn:schemas-microsoft-com:office:smarttags" w:element="metricconverter">
        <w:smartTagPr>
          <w:attr w:name="ProductID" w:val="2770 m"/>
        </w:smartTagPr>
        <w:r>
          <w:rPr>
            <w:rFonts w:ascii="Arial" w:hAnsi="Arial" w:cs="Arial"/>
          </w:rPr>
          <w:t>2770 m</w:t>
        </w:r>
      </w:smartTag>
      <w:r>
        <w:rPr>
          <w:rFonts w:ascii="Arial" w:hAnsi="Arial" w:cs="Arial"/>
        </w:rPr>
        <w:t>) le samedi 1</w:t>
      </w:r>
      <w:r w:rsidRPr="004A135A">
        <w:rPr>
          <w:rFonts w:ascii="Arial" w:hAnsi="Arial" w:cs="Arial"/>
          <w:vertAlign w:val="superscript"/>
        </w:rPr>
        <w:t>er</w:t>
      </w:r>
      <w:r>
        <w:rPr>
          <w:rFonts w:ascii="Arial" w:hAnsi="Arial" w:cs="Arial"/>
        </w:rPr>
        <w:t xml:space="preserve"> août 2020</w:t>
      </w:r>
      <w:r w:rsidR="009374AC">
        <w:rPr>
          <w:rFonts w:ascii="Arial" w:hAnsi="Arial" w:cs="Arial"/>
        </w:rPr>
        <w:t xml:space="preserve"> en fin d’après-midi</w:t>
      </w:r>
      <w:r>
        <w:rPr>
          <w:rFonts w:ascii="Arial" w:hAnsi="Arial" w:cs="Arial"/>
        </w:rPr>
        <w:t xml:space="preserve">, </w:t>
      </w:r>
    </w:p>
    <w:p w14:paraId="3FF5DD9D" w14:textId="77777777" w:rsidR="00915B4B" w:rsidRDefault="004A135A" w:rsidP="00012B86">
      <w:pPr>
        <w:numPr>
          <w:ilvl w:val="0"/>
          <w:numId w:val="1"/>
        </w:numPr>
        <w:jc w:val="both"/>
        <w:rPr>
          <w:rFonts w:ascii="Arial" w:hAnsi="Arial" w:cs="Arial"/>
        </w:rPr>
      </w:pPr>
      <w:r>
        <w:rPr>
          <w:rFonts w:ascii="Arial" w:hAnsi="Arial" w:cs="Arial"/>
        </w:rPr>
        <w:t xml:space="preserve">en 6 étapes d’une </w:t>
      </w:r>
      <w:r w:rsidR="00915B4B">
        <w:rPr>
          <w:rFonts w:ascii="Arial" w:hAnsi="Arial" w:cs="Arial"/>
        </w:rPr>
        <w:t>100</w:t>
      </w:r>
      <w:r>
        <w:rPr>
          <w:rFonts w:ascii="Arial" w:hAnsi="Arial" w:cs="Arial"/>
        </w:rPr>
        <w:t xml:space="preserve">taine de kms </w:t>
      </w:r>
      <w:r w:rsidR="00951A09">
        <w:rPr>
          <w:rFonts w:ascii="Arial" w:hAnsi="Arial" w:cs="Arial"/>
        </w:rPr>
        <w:t xml:space="preserve">soit environ </w:t>
      </w:r>
      <w:smartTag w:uri="urn:schemas-microsoft-com:office:smarttags" w:element="metricconverter">
        <w:smartTagPr>
          <w:attr w:name="ProductID" w:val="600 km"/>
        </w:smartTagPr>
        <w:r w:rsidR="00951A09">
          <w:rPr>
            <w:rFonts w:ascii="Arial" w:hAnsi="Arial" w:cs="Arial"/>
          </w:rPr>
          <w:t>600 km</w:t>
        </w:r>
      </w:smartTag>
      <w:r w:rsidR="00951A09">
        <w:rPr>
          <w:rFonts w:ascii="Arial" w:hAnsi="Arial" w:cs="Arial"/>
        </w:rPr>
        <w:t xml:space="preserve"> en fonction des hébergements que j’aurai pu trouver sur le circuit,</w:t>
      </w:r>
    </w:p>
    <w:p w14:paraId="5643ACB8" w14:textId="77777777" w:rsidR="004A135A" w:rsidRDefault="004A135A" w:rsidP="00012B86">
      <w:pPr>
        <w:numPr>
          <w:ilvl w:val="0"/>
          <w:numId w:val="1"/>
        </w:numPr>
        <w:jc w:val="both"/>
        <w:rPr>
          <w:rFonts w:ascii="Arial" w:hAnsi="Arial" w:cs="Arial"/>
        </w:rPr>
      </w:pPr>
      <w:r>
        <w:rPr>
          <w:rFonts w:ascii="Arial" w:hAnsi="Arial" w:cs="Arial"/>
        </w:rPr>
        <w:t>ave</w:t>
      </w:r>
      <w:r w:rsidR="00012B86">
        <w:rPr>
          <w:rFonts w:ascii="Arial" w:hAnsi="Arial" w:cs="Arial"/>
        </w:rPr>
        <w:t>c camion du club accompagnateur qui transportera les bagages, les sacs du jour et les courses des pique-niques.</w:t>
      </w:r>
    </w:p>
    <w:p w14:paraId="7D460321" w14:textId="77777777" w:rsidR="00915B4B" w:rsidRDefault="00915B4B" w:rsidP="00012B86">
      <w:pPr>
        <w:jc w:val="both"/>
        <w:rPr>
          <w:rFonts w:ascii="Arial" w:hAnsi="Arial" w:cs="Arial"/>
        </w:rPr>
      </w:pPr>
    </w:p>
    <w:p w14:paraId="01F30599" w14:textId="77777777" w:rsidR="00EA7319" w:rsidRDefault="00EA7319" w:rsidP="00EA7319">
      <w:pPr>
        <w:jc w:val="both"/>
        <w:rPr>
          <w:rFonts w:ascii="Arial" w:hAnsi="Arial" w:cs="Arial"/>
        </w:rPr>
      </w:pPr>
      <w:r>
        <w:rPr>
          <w:rFonts w:ascii="Arial" w:hAnsi="Arial" w:cs="Arial"/>
        </w:rPr>
        <w:t xml:space="preserve">Financièrement le </w:t>
      </w:r>
      <w:r w:rsidRPr="00012B86">
        <w:rPr>
          <w:rFonts w:ascii="Arial" w:hAnsi="Arial" w:cs="Arial"/>
          <w:b/>
        </w:rPr>
        <w:t>budget t</w:t>
      </w:r>
      <w:r w:rsidR="006A444B">
        <w:rPr>
          <w:rFonts w:ascii="Arial" w:hAnsi="Arial" w:cs="Arial"/>
          <w:b/>
        </w:rPr>
        <w:t>otal ne devrait pas dépasser</w:t>
      </w:r>
      <w:r w:rsidRPr="00012B86">
        <w:rPr>
          <w:rFonts w:ascii="Arial" w:hAnsi="Arial" w:cs="Arial"/>
          <w:b/>
        </w:rPr>
        <w:t xml:space="preserve"> 650 € par personne</w:t>
      </w:r>
      <w:r>
        <w:rPr>
          <w:rFonts w:ascii="Arial" w:hAnsi="Arial" w:cs="Arial"/>
        </w:rPr>
        <w:t> ; 7 acomptes de 80 € seront prélevés de janvier à juillet, le solde fin août 2020.</w:t>
      </w:r>
    </w:p>
    <w:p w14:paraId="632A74C1" w14:textId="77777777" w:rsidR="00EA7319" w:rsidRDefault="00EA7319" w:rsidP="00EA7319">
      <w:pPr>
        <w:jc w:val="both"/>
        <w:rPr>
          <w:rFonts w:ascii="Arial" w:hAnsi="Arial" w:cs="Arial"/>
        </w:rPr>
      </w:pPr>
    </w:p>
    <w:p w14:paraId="6ECDF677" w14:textId="77777777" w:rsidR="00E47746" w:rsidRDefault="00E47746" w:rsidP="00012B86">
      <w:pPr>
        <w:jc w:val="both"/>
        <w:rPr>
          <w:rFonts w:ascii="Arial" w:hAnsi="Arial" w:cs="Arial"/>
        </w:rPr>
      </w:pPr>
      <w:r>
        <w:rPr>
          <w:rFonts w:ascii="Arial" w:hAnsi="Arial" w:cs="Arial"/>
        </w:rPr>
        <w:t xml:space="preserve">L’effectif de cette randonnée, ouverte à toutes et à tous, </w:t>
      </w:r>
      <w:r w:rsidRPr="00AD75F7">
        <w:rPr>
          <w:rFonts w:ascii="Arial" w:hAnsi="Arial" w:cs="Arial"/>
          <w:b/>
        </w:rPr>
        <w:t>sera cependant limité à 20 cyclistes</w:t>
      </w:r>
      <w:r w:rsidR="00012B86" w:rsidRPr="00AD75F7">
        <w:rPr>
          <w:rFonts w:ascii="Arial" w:hAnsi="Arial" w:cs="Arial"/>
          <w:b/>
        </w:rPr>
        <w:t xml:space="preserve"> justifiant d’un entraînement effectué lors des sorties régulières</w:t>
      </w:r>
      <w:r w:rsidR="00012B86">
        <w:rPr>
          <w:rFonts w:ascii="Arial" w:hAnsi="Arial" w:cs="Arial"/>
        </w:rPr>
        <w:t xml:space="preserve"> </w:t>
      </w:r>
      <w:r w:rsidR="00D7539C">
        <w:rPr>
          <w:rFonts w:ascii="Arial" w:hAnsi="Arial" w:cs="Arial"/>
        </w:rPr>
        <w:t>que proposent les animateurs d</w:t>
      </w:r>
      <w:r w:rsidR="006A444B">
        <w:rPr>
          <w:rFonts w:ascii="Arial" w:hAnsi="Arial" w:cs="Arial"/>
        </w:rPr>
        <w:t>u club tout au long de l’année.</w:t>
      </w:r>
    </w:p>
    <w:p w14:paraId="6E7528B7" w14:textId="77777777" w:rsidR="007250E2" w:rsidRDefault="007250E2" w:rsidP="00012B86">
      <w:pPr>
        <w:jc w:val="both"/>
        <w:rPr>
          <w:rFonts w:ascii="Arial" w:hAnsi="Arial" w:cs="Arial"/>
        </w:rPr>
      </w:pPr>
    </w:p>
    <w:p w14:paraId="1FA7ED7E" w14:textId="77777777" w:rsidR="00951A09" w:rsidRPr="006A444B" w:rsidRDefault="00951A09" w:rsidP="00012B86">
      <w:pPr>
        <w:jc w:val="both"/>
        <w:rPr>
          <w:rFonts w:ascii="Arial" w:hAnsi="Arial" w:cs="Arial"/>
          <w:b/>
          <w:color w:val="FF0000"/>
          <w:u w:val="single"/>
        </w:rPr>
      </w:pPr>
      <w:r w:rsidRPr="006A444B">
        <w:rPr>
          <w:rFonts w:ascii="Arial" w:hAnsi="Arial" w:cs="Arial"/>
          <w:b/>
          <w:color w:val="FF0000"/>
          <w:u w:val="single"/>
        </w:rPr>
        <w:t xml:space="preserve">Pour les inscriptions, elles seront prises dans l’ordre chronologique de la réception d’un mail </w:t>
      </w:r>
      <w:r w:rsidR="00012B86" w:rsidRPr="006A444B">
        <w:rPr>
          <w:rFonts w:ascii="Arial" w:hAnsi="Arial" w:cs="Arial"/>
          <w:b/>
          <w:color w:val="FF0000"/>
          <w:u w:val="single"/>
        </w:rPr>
        <w:t>en retour de celui-ci.</w:t>
      </w:r>
      <w:r w:rsidR="00023736">
        <w:rPr>
          <w:rFonts w:ascii="Arial" w:hAnsi="Arial" w:cs="Arial"/>
          <w:b/>
          <w:color w:val="FF0000"/>
          <w:u w:val="single"/>
        </w:rPr>
        <w:t xml:space="preserve"> Au-delà des 20 premiers, une liste complémentaire sera établie pour les éventuels désistements ultérieurs.</w:t>
      </w:r>
    </w:p>
    <w:p w14:paraId="084EBBBD" w14:textId="77777777" w:rsidR="004F1677" w:rsidRDefault="004F1677" w:rsidP="00012B86">
      <w:pPr>
        <w:jc w:val="both"/>
        <w:rPr>
          <w:rFonts w:ascii="Arial" w:hAnsi="Arial" w:cs="Arial"/>
        </w:rPr>
      </w:pPr>
    </w:p>
    <w:p w14:paraId="4F8507A4" w14:textId="77777777" w:rsidR="00D7539C" w:rsidRDefault="00D7539C" w:rsidP="00012B86">
      <w:pPr>
        <w:jc w:val="both"/>
        <w:rPr>
          <w:rFonts w:ascii="Arial" w:hAnsi="Arial" w:cs="Arial"/>
        </w:rPr>
      </w:pPr>
      <w:r>
        <w:rPr>
          <w:rFonts w:ascii="Arial" w:hAnsi="Arial" w:cs="Arial"/>
        </w:rPr>
        <w:t>Fran6</w:t>
      </w:r>
      <w:r w:rsidR="004F1677">
        <w:rPr>
          <w:rFonts w:ascii="Arial" w:hAnsi="Arial" w:cs="Arial"/>
        </w:rPr>
        <w:t xml:space="preserve"> le 25/11/2019</w:t>
      </w:r>
    </w:p>
    <w:p w14:paraId="3D831172" w14:textId="77777777" w:rsidR="00EA7319" w:rsidRPr="00EA7319" w:rsidRDefault="00EA7319" w:rsidP="00EA7319">
      <w:pPr>
        <w:jc w:val="center"/>
        <w:rPr>
          <w:rFonts w:ascii="Arial" w:hAnsi="Arial" w:cs="Arial"/>
          <w:b/>
          <w:sz w:val="32"/>
          <w:szCs w:val="32"/>
        </w:rPr>
      </w:pPr>
      <w:r w:rsidRPr="00EA7319">
        <w:rPr>
          <w:rFonts w:ascii="Arial" w:hAnsi="Arial" w:cs="Arial"/>
          <w:b/>
          <w:sz w:val="32"/>
          <w:szCs w:val="32"/>
        </w:rPr>
        <w:t>A vos mails…</w:t>
      </w:r>
      <w:r w:rsidR="00D7539C">
        <w:rPr>
          <w:rFonts w:ascii="Arial" w:hAnsi="Arial" w:cs="Arial"/>
          <w:b/>
          <w:sz w:val="32"/>
          <w:szCs w:val="32"/>
        </w:rPr>
        <w:t>….</w:t>
      </w:r>
      <w:r w:rsidRPr="00EA7319">
        <w:rPr>
          <w:rFonts w:ascii="Arial" w:hAnsi="Arial" w:cs="Arial"/>
          <w:b/>
          <w:sz w:val="32"/>
          <w:szCs w:val="32"/>
        </w:rPr>
        <w:t>..top parti !</w:t>
      </w:r>
    </w:p>
    <w:p w14:paraId="68410759" w14:textId="77777777" w:rsidR="00012B86" w:rsidRDefault="00012B86" w:rsidP="00012B86">
      <w:pPr>
        <w:jc w:val="both"/>
        <w:rPr>
          <w:rFonts w:ascii="Arial" w:hAnsi="Arial" w:cs="Arial"/>
        </w:rPr>
      </w:pPr>
    </w:p>
    <w:p w14:paraId="21C3BF5F" w14:textId="77777777" w:rsidR="00EA7319" w:rsidRDefault="00EA7319" w:rsidP="00012B86">
      <w:pPr>
        <w:jc w:val="both"/>
        <w:rPr>
          <w:rFonts w:ascii="Arial" w:hAnsi="Arial" w:cs="Arial"/>
        </w:rPr>
      </w:pPr>
    </w:p>
    <w:sectPr w:rsidR="00EA7319" w:rsidSect="00AD75F7">
      <w:pgSz w:w="11906" w:h="16838"/>
      <w:pgMar w:top="851" w:right="748"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C3F"/>
    <w:multiLevelType w:val="hybridMultilevel"/>
    <w:tmpl w:val="848E9A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0023B"/>
    <w:multiLevelType w:val="hybridMultilevel"/>
    <w:tmpl w:val="86304A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7F2"/>
    <w:rsid w:val="00012B86"/>
    <w:rsid w:val="00023736"/>
    <w:rsid w:val="00071D7F"/>
    <w:rsid w:val="00377A36"/>
    <w:rsid w:val="00386472"/>
    <w:rsid w:val="004A135A"/>
    <w:rsid w:val="004F1677"/>
    <w:rsid w:val="00696BC7"/>
    <w:rsid w:val="006A444B"/>
    <w:rsid w:val="007148C8"/>
    <w:rsid w:val="007250E2"/>
    <w:rsid w:val="00915B4B"/>
    <w:rsid w:val="009374AC"/>
    <w:rsid w:val="00951A09"/>
    <w:rsid w:val="00AD75F7"/>
    <w:rsid w:val="00D7539C"/>
    <w:rsid w:val="00E47746"/>
    <w:rsid w:val="00EA7319"/>
    <w:rsid w:val="00F53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76BAAF71"/>
  <w15:chartTrackingRefBased/>
  <w15:docId w15:val="{19E79102-4DFF-4B47-8210-6428CA73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pinimg.com/originals/8a/9e/3d/8a9e3d5963675796941179a98f009b63.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1295</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Dounoux – Stelvio 2020</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Dounoux – Stelvio 2020</dc:title>
  <dc:subject/>
  <dc:creator>Claudine</dc:creator>
  <cp:keywords/>
  <dc:description/>
  <cp:lastModifiedBy>Gilles Aupetit</cp:lastModifiedBy>
  <cp:revision>2</cp:revision>
  <dcterms:created xsi:type="dcterms:W3CDTF">2020-01-24T18:04:00Z</dcterms:created>
  <dcterms:modified xsi:type="dcterms:W3CDTF">2020-01-24T18:04:00Z</dcterms:modified>
</cp:coreProperties>
</file>